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210F" w14:textId="7C8598C3" w:rsidR="00832AF6" w:rsidRDefault="00042237" w:rsidP="004207F0">
      <w:pPr>
        <w:rPr>
          <w:b/>
          <w:bCs/>
          <w:sz w:val="28"/>
          <w:szCs w:val="28"/>
          <w:lang w:bidi="ar-MA"/>
        </w:rPr>
      </w:pPr>
      <w:r>
        <w:rPr>
          <w:noProof/>
        </w:rPr>
        <w:drawing>
          <wp:inline distT="0" distB="0" distL="0" distR="0" wp14:anchorId="2C426A00" wp14:editId="5E69BE1A">
            <wp:extent cx="1428750" cy="923925"/>
            <wp:effectExtent l="0" t="0" r="0" b="9525"/>
            <wp:docPr id="1554731208" name="Afbeelding 1" descr="Afbeelding met Lettertype, tekst, Graphics, logo&#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554731208" name="Afbeelding 1" descr="Afbeelding met Lettertype, tekst, Graphics, logo&#10;&#10;Door AI gegenereerde inhoud is mogelijk onjuist."/>
                    <pic:cNvPicPr/>
                  </pic:nvPicPr>
                  <pic:blipFill>
                    <a:blip r:embed="rId7"/>
                    <a:srcRect/>
                    <a:stretch>
                      <a:fillRect/>
                    </a:stretch>
                  </pic:blipFill>
                  <pic:spPr>
                    <a:xfrm>
                      <a:off x="0" y="0"/>
                      <a:ext cx="1428750" cy="923925"/>
                    </a:xfrm>
                    <a:prstGeom prst="rect">
                      <a:avLst/>
                    </a:prstGeom>
                    <a:noFill/>
                    <a:ln>
                      <a:noFill/>
                      <a:prstDash/>
                    </a:ln>
                  </pic:spPr>
                </pic:pic>
              </a:graphicData>
            </a:graphic>
          </wp:inline>
        </w:drawing>
      </w:r>
    </w:p>
    <w:p w14:paraId="2CAF2111" w14:textId="3EB8228F" w:rsidR="00832AF6" w:rsidRDefault="00832AF6" w:rsidP="00832AF6">
      <w:pPr>
        <w:jc w:val="center"/>
        <w:rPr>
          <w:b/>
          <w:bCs/>
          <w:sz w:val="28"/>
          <w:szCs w:val="28"/>
          <w:rtl/>
          <w:lang w:bidi="ar-MA"/>
        </w:rPr>
      </w:pPr>
      <w:r>
        <w:rPr>
          <w:b/>
          <w:bCs/>
          <w:sz w:val="28"/>
          <w:szCs w:val="28"/>
          <w:rtl/>
          <w:lang w:bidi="ar-MA"/>
        </w:rPr>
        <w:t>مؤسسة إنجاد أنكا لرعاية الجناز</w:t>
      </w:r>
    </w:p>
    <w:p w14:paraId="2CAF2112" w14:textId="77777777" w:rsidR="00832AF6" w:rsidRDefault="00832AF6" w:rsidP="00832AF6">
      <w:pPr>
        <w:jc w:val="center"/>
        <w:rPr>
          <w:sz w:val="28"/>
          <w:szCs w:val="28"/>
          <w:rtl/>
          <w:lang w:bidi="ar-MA"/>
        </w:rPr>
      </w:pPr>
      <w:r>
        <w:rPr>
          <w:b/>
          <w:bCs/>
          <w:sz w:val="28"/>
          <w:szCs w:val="28"/>
          <w:rtl/>
          <w:lang w:bidi="ar-MA"/>
        </w:rPr>
        <w:t>القوانين والشروط</w:t>
      </w:r>
    </w:p>
    <w:p w14:paraId="2CAF2113" w14:textId="77777777" w:rsidR="00832AF6" w:rsidRDefault="00832AF6" w:rsidP="00832AF6">
      <w:pPr>
        <w:jc w:val="right"/>
        <w:rPr>
          <w:b/>
          <w:bCs/>
          <w:rtl/>
          <w:lang w:bidi="ar-MA"/>
        </w:rPr>
      </w:pPr>
      <w:r>
        <w:rPr>
          <w:b/>
          <w:bCs/>
          <w:rtl/>
          <w:lang w:bidi="ar-MA"/>
        </w:rPr>
        <w:t>المادة 1: الهدف</w:t>
      </w:r>
    </w:p>
    <w:p w14:paraId="2CAF2114" w14:textId="77777777" w:rsidR="00832AF6" w:rsidRDefault="00832AF6" w:rsidP="00832AF6">
      <w:pPr>
        <w:jc w:val="right"/>
        <w:rPr>
          <w:sz w:val="24"/>
          <w:szCs w:val="24"/>
          <w:rtl/>
          <w:lang w:bidi="ar-MA"/>
        </w:rPr>
      </w:pPr>
      <w:r>
        <w:rPr>
          <w:sz w:val="32"/>
          <w:szCs w:val="32"/>
          <w:rtl/>
          <w:lang w:bidi="ar-MA"/>
        </w:rPr>
        <w:t>1.</w:t>
      </w:r>
      <w:r>
        <w:rPr>
          <w:sz w:val="24"/>
          <w:szCs w:val="24"/>
          <w:rtl/>
          <w:lang w:bidi="ar-MA"/>
        </w:rPr>
        <w:t>1 مؤسسة أنكا لـرعاية الجنائزهي صندوق للتضامن. تم تعيينها ليس لهدف ربحي بل على أساس طوعي أوتطوعي وإنساني وهي مبنية على أسس مستوحاة من الرؤية الدينية والثقافية. مع مراعاة الفرص والموارد المتاحة لصندوق أنكا الذي يقدم المساعدة للمؤمن وأقاربه في حالة الوفاة بهولندة أوفي بلد الأصل.</w:t>
      </w:r>
    </w:p>
    <w:p w14:paraId="2CAF2115" w14:textId="017D0D00" w:rsidR="00832AF6" w:rsidRDefault="00832AF6" w:rsidP="00832AF6">
      <w:pPr>
        <w:jc w:val="right"/>
        <w:rPr>
          <w:sz w:val="24"/>
          <w:szCs w:val="24"/>
          <w:rtl/>
          <w:lang w:bidi="ar-MA"/>
        </w:rPr>
      </w:pPr>
      <w:r>
        <w:rPr>
          <w:sz w:val="24"/>
          <w:szCs w:val="24"/>
          <w:rtl/>
          <w:lang w:bidi="ar-MA"/>
        </w:rPr>
        <w:t>1.2 مؤسسة أنكا ليست شركة تأمين إنما هي صندوق للتضامن الذي يتكفل بنقل جثث الأعضاء المنخرطين المؤمنين.</w:t>
      </w:r>
    </w:p>
    <w:p w14:paraId="52FA6EE2" w14:textId="77777777" w:rsidR="00E01BE5" w:rsidRDefault="00E01BE5" w:rsidP="00E01BE5">
      <w:pPr>
        <w:numPr>
          <w:ilvl w:val="1"/>
          <w:numId w:val="1"/>
        </w:numPr>
        <w:spacing w:after="0" w:line="240" w:lineRule="auto"/>
        <w:rPr>
          <w:b/>
        </w:rPr>
      </w:pPr>
      <w:r>
        <w:rPr>
          <w:b/>
        </w:rPr>
        <w:tab/>
        <w:t xml:space="preserve">Eenmalige kosten BIJ INSCHRIJVING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1418"/>
        <w:gridCol w:w="1417"/>
        <w:gridCol w:w="1701"/>
        <w:gridCol w:w="1701"/>
      </w:tblGrid>
      <w:tr w:rsidR="00E01BE5" w14:paraId="1AF8F369" w14:textId="77777777" w:rsidTr="00E01BE5">
        <w:tc>
          <w:tcPr>
            <w:tcW w:w="1526" w:type="dxa"/>
            <w:tcBorders>
              <w:top w:val="single" w:sz="4" w:space="0" w:color="auto"/>
              <w:left w:val="single" w:sz="4" w:space="0" w:color="auto"/>
              <w:bottom w:val="single" w:sz="4" w:space="0" w:color="auto"/>
              <w:right w:val="single" w:sz="4" w:space="0" w:color="auto"/>
            </w:tcBorders>
            <w:hideMark/>
          </w:tcPr>
          <w:p w14:paraId="6C7CB176" w14:textId="77777777" w:rsidR="00E01BE5" w:rsidRDefault="00E01BE5">
            <w:pPr>
              <w:rPr>
                <w:b/>
                <w:sz w:val="28"/>
                <w:szCs w:val="28"/>
              </w:rPr>
            </w:pPr>
            <w:r>
              <w:rPr>
                <w:b/>
                <w:sz w:val="28"/>
                <w:szCs w:val="28"/>
              </w:rPr>
              <w:t>Leeftijd</w:t>
            </w:r>
          </w:p>
        </w:tc>
        <w:tc>
          <w:tcPr>
            <w:tcW w:w="1417" w:type="dxa"/>
            <w:tcBorders>
              <w:top w:val="single" w:sz="4" w:space="0" w:color="auto"/>
              <w:left w:val="single" w:sz="4" w:space="0" w:color="auto"/>
              <w:bottom w:val="single" w:sz="4" w:space="0" w:color="auto"/>
              <w:right w:val="single" w:sz="4" w:space="0" w:color="auto"/>
            </w:tcBorders>
            <w:hideMark/>
          </w:tcPr>
          <w:p w14:paraId="06B0E226" w14:textId="77777777" w:rsidR="00E01BE5" w:rsidRDefault="00E01BE5">
            <w:pPr>
              <w:rPr>
                <w:b/>
                <w:sz w:val="28"/>
                <w:szCs w:val="28"/>
              </w:rPr>
            </w:pPr>
            <w:r>
              <w:rPr>
                <w:b/>
                <w:sz w:val="28"/>
                <w:szCs w:val="28"/>
              </w:rPr>
              <w:t>0-30</w:t>
            </w:r>
          </w:p>
        </w:tc>
        <w:tc>
          <w:tcPr>
            <w:tcW w:w="1418" w:type="dxa"/>
            <w:tcBorders>
              <w:top w:val="single" w:sz="4" w:space="0" w:color="auto"/>
              <w:left w:val="single" w:sz="4" w:space="0" w:color="auto"/>
              <w:bottom w:val="single" w:sz="4" w:space="0" w:color="auto"/>
              <w:right w:val="single" w:sz="4" w:space="0" w:color="auto"/>
            </w:tcBorders>
            <w:hideMark/>
          </w:tcPr>
          <w:p w14:paraId="4AE07D08" w14:textId="77777777" w:rsidR="00E01BE5" w:rsidRDefault="00E01BE5">
            <w:pPr>
              <w:rPr>
                <w:b/>
                <w:sz w:val="28"/>
                <w:szCs w:val="28"/>
              </w:rPr>
            </w:pPr>
            <w:r>
              <w:rPr>
                <w:b/>
                <w:sz w:val="28"/>
                <w:szCs w:val="28"/>
              </w:rPr>
              <w:t>30-50</w:t>
            </w:r>
          </w:p>
        </w:tc>
        <w:tc>
          <w:tcPr>
            <w:tcW w:w="1417" w:type="dxa"/>
            <w:tcBorders>
              <w:top w:val="single" w:sz="4" w:space="0" w:color="auto"/>
              <w:left w:val="single" w:sz="4" w:space="0" w:color="auto"/>
              <w:bottom w:val="single" w:sz="4" w:space="0" w:color="auto"/>
              <w:right w:val="single" w:sz="4" w:space="0" w:color="auto"/>
            </w:tcBorders>
            <w:hideMark/>
          </w:tcPr>
          <w:p w14:paraId="212982B6" w14:textId="77777777" w:rsidR="00E01BE5" w:rsidRDefault="00E01BE5">
            <w:pPr>
              <w:rPr>
                <w:b/>
                <w:sz w:val="28"/>
                <w:szCs w:val="28"/>
              </w:rPr>
            </w:pPr>
            <w:r>
              <w:rPr>
                <w:b/>
                <w:sz w:val="28"/>
                <w:szCs w:val="28"/>
              </w:rPr>
              <w:t>50-60</w:t>
            </w:r>
          </w:p>
        </w:tc>
        <w:tc>
          <w:tcPr>
            <w:tcW w:w="1701" w:type="dxa"/>
            <w:tcBorders>
              <w:top w:val="single" w:sz="4" w:space="0" w:color="auto"/>
              <w:left w:val="single" w:sz="4" w:space="0" w:color="auto"/>
              <w:bottom w:val="single" w:sz="4" w:space="0" w:color="auto"/>
              <w:right w:val="single" w:sz="4" w:space="0" w:color="auto"/>
            </w:tcBorders>
            <w:hideMark/>
          </w:tcPr>
          <w:p w14:paraId="50883BAF" w14:textId="77777777" w:rsidR="00E01BE5" w:rsidRDefault="00E01BE5">
            <w:pPr>
              <w:rPr>
                <w:b/>
                <w:sz w:val="28"/>
                <w:szCs w:val="28"/>
              </w:rPr>
            </w:pPr>
            <w:r>
              <w:rPr>
                <w:b/>
                <w:sz w:val="28"/>
                <w:szCs w:val="28"/>
              </w:rPr>
              <w:t>60-70</w:t>
            </w:r>
          </w:p>
        </w:tc>
        <w:tc>
          <w:tcPr>
            <w:tcW w:w="1701" w:type="dxa"/>
            <w:tcBorders>
              <w:top w:val="single" w:sz="4" w:space="0" w:color="auto"/>
              <w:left w:val="single" w:sz="4" w:space="0" w:color="auto"/>
              <w:bottom w:val="single" w:sz="4" w:space="0" w:color="auto"/>
              <w:right w:val="single" w:sz="4" w:space="0" w:color="auto"/>
            </w:tcBorders>
            <w:hideMark/>
          </w:tcPr>
          <w:p w14:paraId="156691ED" w14:textId="77777777" w:rsidR="00E01BE5" w:rsidRDefault="00E01BE5">
            <w:pPr>
              <w:rPr>
                <w:b/>
                <w:sz w:val="28"/>
                <w:szCs w:val="28"/>
              </w:rPr>
            </w:pPr>
            <w:r>
              <w:rPr>
                <w:b/>
                <w:sz w:val="28"/>
                <w:szCs w:val="28"/>
              </w:rPr>
              <w:t>70 en ouder</w:t>
            </w:r>
          </w:p>
        </w:tc>
      </w:tr>
      <w:tr w:rsidR="00E01BE5" w14:paraId="481CA9A5" w14:textId="77777777" w:rsidTr="00E01BE5">
        <w:tc>
          <w:tcPr>
            <w:tcW w:w="1526" w:type="dxa"/>
            <w:tcBorders>
              <w:top w:val="single" w:sz="4" w:space="0" w:color="auto"/>
              <w:left w:val="single" w:sz="4" w:space="0" w:color="auto"/>
              <w:bottom w:val="single" w:sz="4" w:space="0" w:color="auto"/>
              <w:right w:val="single" w:sz="4" w:space="0" w:color="auto"/>
            </w:tcBorders>
            <w:hideMark/>
          </w:tcPr>
          <w:p w14:paraId="5B9ED377" w14:textId="77777777" w:rsidR="00E01BE5" w:rsidRDefault="00E01BE5">
            <w:pPr>
              <w:rPr>
                <w:b/>
                <w:sz w:val="28"/>
                <w:szCs w:val="28"/>
              </w:rPr>
            </w:pPr>
            <w:r>
              <w:rPr>
                <w:b/>
                <w:sz w:val="28"/>
                <w:szCs w:val="28"/>
              </w:rPr>
              <w:t>Eenmalige kosten</w:t>
            </w:r>
          </w:p>
        </w:tc>
        <w:tc>
          <w:tcPr>
            <w:tcW w:w="1417" w:type="dxa"/>
            <w:tcBorders>
              <w:top w:val="single" w:sz="4" w:space="0" w:color="auto"/>
              <w:left w:val="single" w:sz="4" w:space="0" w:color="auto"/>
              <w:bottom w:val="single" w:sz="4" w:space="0" w:color="auto"/>
              <w:right w:val="single" w:sz="4" w:space="0" w:color="auto"/>
            </w:tcBorders>
            <w:hideMark/>
          </w:tcPr>
          <w:p w14:paraId="772371A4" w14:textId="493C4044" w:rsidR="00E01BE5" w:rsidRDefault="00E01BE5">
            <w:pPr>
              <w:rPr>
                <w:b/>
                <w:sz w:val="28"/>
                <w:szCs w:val="28"/>
              </w:rPr>
            </w:pPr>
            <w:r>
              <w:rPr>
                <w:b/>
                <w:sz w:val="28"/>
                <w:szCs w:val="28"/>
              </w:rPr>
              <w:t xml:space="preserve">€ </w:t>
            </w:r>
            <w:r w:rsidR="00150BB7">
              <w:rPr>
                <w:b/>
                <w:sz w:val="28"/>
                <w:szCs w:val="28"/>
              </w:rPr>
              <w:t>1</w:t>
            </w:r>
            <w:r w:rsidR="00553827">
              <w:rPr>
                <w:b/>
                <w:sz w:val="28"/>
                <w:szCs w:val="28"/>
              </w:rPr>
              <w:t>5</w:t>
            </w:r>
            <w:r>
              <w:rPr>
                <w:b/>
                <w:sz w:val="28"/>
                <w:szCs w:val="28"/>
              </w:rPr>
              <w:t>0,-</w:t>
            </w:r>
          </w:p>
        </w:tc>
        <w:tc>
          <w:tcPr>
            <w:tcW w:w="1418" w:type="dxa"/>
            <w:tcBorders>
              <w:top w:val="single" w:sz="4" w:space="0" w:color="auto"/>
              <w:left w:val="single" w:sz="4" w:space="0" w:color="auto"/>
              <w:bottom w:val="single" w:sz="4" w:space="0" w:color="auto"/>
              <w:right w:val="single" w:sz="4" w:space="0" w:color="auto"/>
            </w:tcBorders>
            <w:hideMark/>
          </w:tcPr>
          <w:p w14:paraId="25CB929F" w14:textId="184896A8" w:rsidR="00E01BE5" w:rsidRDefault="00E01BE5">
            <w:pPr>
              <w:rPr>
                <w:b/>
                <w:sz w:val="28"/>
                <w:szCs w:val="28"/>
              </w:rPr>
            </w:pPr>
            <w:r>
              <w:rPr>
                <w:b/>
                <w:sz w:val="28"/>
                <w:szCs w:val="28"/>
              </w:rPr>
              <w:t xml:space="preserve">€ </w:t>
            </w:r>
            <w:r w:rsidR="00553827">
              <w:rPr>
                <w:b/>
                <w:sz w:val="28"/>
                <w:szCs w:val="28"/>
              </w:rPr>
              <w:t>2</w:t>
            </w:r>
            <w:r w:rsidR="00A1559B">
              <w:rPr>
                <w:b/>
                <w:sz w:val="28"/>
                <w:szCs w:val="28"/>
              </w:rPr>
              <w:t>5</w:t>
            </w:r>
            <w:r>
              <w:rPr>
                <w:b/>
                <w:sz w:val="28"/>
                <w:szCs w:val="28"/>
              </w:rPr>
              <w:t>0,-</w:t>
            </w:r>
          </w:p>
        </w:tc>
        <w:tc>
          <w:tcPr>
            <w:tcW w:w="1417" w:type="dxa"/>
            <w:tcBorders>
              <w:top w:val="single" w:sz="4" w:space="0" w:color="auto"/>
              <w:left w:val="single" w:sz="4" w:space="0" w:color="auto"/>
              <w:bottom w:val="single" w:sz="4" w:space="0" w:color="auto"/>
              <w:right w:val="single" w:sz="4" w:space="0" w:color="auto"/>
            </w:tcBorders>
            <w:hideMark/>
          </w:tcPr>
          <w:p w14:paraId="0DC4A2ED" w14:textId="28FB319B" w:rsidR="00E01BE5" w:rsidRDefault="00E01BE5">
            <w:pPr>
              <w:rPr>
                <w:b/>
                <w:sz w:val="28"/>
                <w:szCs w:val="28"/>
              </w:rPr>
            </w:pPr>
            <w:r>
              <w:rPr>
                <w:b/>
                <w:sz w:val="28"/>
                <w:szCs w:val="28"/>
              </w:rPr>
              <w:t xml:space="preserve">€ </w:t>
            </w:r>
            <w:r w:rsidR="00553827">
              <w:rPr>
                <w:b/>
                <w:sz w:val="28"/>
                <w:szCs w:val="28"/>
              </w:rPr>
              <w:t>3</w:t>
            </w:r>
            <w:r w:rsidR="00150BB7">
              <w:rPr>
                <w:b/>
                <w:sz w:val="28"/>
                <w:szCs w:val="28"/>
              </w:rPr>
              <w:t>5</w:t>
            </w:r>
            <w:r>
              <w:rPr>
                <w:b/>
                <w:sz w:val="28"/>
                <w:szCs w:val="28"/>
              </w:rPr>
              <w:t>0,-</w:t>
            </w:r>
          </w:p>
        </w:tc>
        <w:tc>
          <w:tcPr>
            <w:tcW w:w="1701" w:type="dxa"/>
            <w:tcBorders>
              <w:top w:val="single" w:sz="4" w:space="0" w:color="auto"/>
              <w:left w:val="single" w:sz="4" w:space="0" w:color="auto"/>
              <w:bottom w:val="single" w:sz="4" w:space="0" w:color="auto"/>
              <w:right w:val="single" w:sz="4" w:space="0" w:color="auto"/>
            </w:tcBorders>
            <w:hideMark/>
          </w:tcPr>
          <w:p w14:paraId="4BAB0450" w14:textId="010DC62C" w:rsidR="00E01BE5" w:rsidRDefault="00E01BE5">
            <w:pPr>
              <w:rPr>
                <w:b/>
                <w:sz w:val="28"/>
                <w:szCs w:val="28"/>
              </w:rPr>
            </w:pPr>
            <w:r>
              <w:rPr>
                <w:b/>
                <w:sz w:val="28"/>
                <w:szCs w:val="28"/>
              </w:rPr>
              <w:t xml:space="preserve">€ </w:t>
            </w:r>
            <w:r w:rsidR="00553827">
              <w:rPr>
                <w:b/>
                <w:sz w:val="28"/>
                <w:szCs w:val="28"/>
              </w:rPr>
              <w:t>4</w:t>
            </w:r>
            <w:r>
              <w:rPr>
                <w:b/>
                <w:sz w:val="28"/>
                <w:szCs w:val="28"/>
              </w:rPr>
              <w:t>50,-</w:t>
            </w:r>
          </w:p>
        </w:tc>
        <w:tc>
          <w:tcPr>
            <w:tcW w:w="1701" w:type="dxa"/>
            <w:tcBorders>
              <w:top w:val="single" w:sz="4" w:space="0" w:color="auto"/>
              <w:left w:val="single" w:sz="4" w:space="0" w:color="auto"/>
              <w:bottom w:val="single" w:sz="4" w:space="0" w:color="auto"/>
              <w:right w:val="single" w:sz="4" w:space="0" w:color="auto"/>
            </w:tcBorders>
            <w:hideMark/>
          </w:tcPr>
          <w:p w14:paraId="7AD13CF6" w14:textId="059D886D" w:rsidR="00E01BE5" w:rsidRDefault="00E01BE5">
            <w:pPr>
              <w:rPr>
                <w:b/>
                <w:sz w:val="28"/>
                <w:szCs w:val="28"/>
              </w:rPr>
            </w:pPr>
            <w:r>
              <w:rPr>
                <w:b/>
                <w:sz w:val="28"/>
                <w:szCs w:val="28"/>
              </w:rPr>
              <w:t xml:space="preserve">€ </w:t>
            </w:r>
            <w:r w:rsidR="00553827">
              <w:rPr>
                <w:b/>
                <w:sz w:val="28"/>
                <w:szCs w:val="28"/>
              </w:rPr>
              <w:t>8</w:t>
            </w:r>
            <w:r>
              <w:rPr>
                <w:b/>
                <w:sz w:val="28"/>
                <w:szCs w:val="28"/>
              </w:rPr>
              <w:t>50,-</w:t>
            </w:r>
          </w:p>
        </w:tc>
      </w:tr>
    </w:tbl>
    <w:p w14:paraId="41D8EBA8" w14:textId="25E85F41" w:rsidR="00E01BE5" w:rsidRDefault="00E01BE5" w:rsidP="00A1559B">
      <w:pPr>
        <w:spacing w:after="0"/>
        <w:rPr>
          <w:b/>
        </w:rPr>
      </w:pPr>
      <w:r>
        <w:rPr>
          <w:b/>
        </w:rPr>
        <w:t xml:space="preserve">JAARLIJKSE KOSTEN </w:t>
      </w:r>
    </w:p>
    <w:p w14:paraId="39D55443" w14:textId="14666B1B" w:rsidR="00E01BE5" w:rsidRDefault="00E01BE5" w:rsidP="00A1559B">
      <w:pPr>
        <w:spacing w:after="0" w:line="240" w:lineRule="auto"/>
        <w:rPr>
          <w:bCs/>
        </w:rPr>
      </w:pPr>
      <w:r>
        <w:rPr>
          <w:bCs/>
        </w:rPr>
        <w:t xml:space="preserve">Alleenstaande individuen betalen jaarlijks €  </w:t>
      </w:r>
      <w:r w:rsidR="005B44CE">
        <w:rPr>
          <w:bCs/>
        </w:rPr>
        <w:t>7</w:t>
      </w:r>
      <w:r>
        <w:rPr>
          <w:bCs/>
        </w:rPr>
        <w:t>0,-</w:t>
      </w:r>
    </w:p>
    <w:p w14:paraId="480E6C13" w14:textId="56EB57CC" w:rsidR="00E01BE5" w:rsidRDefault="00E01BE5" w:rsidP="00E01BE5">
      <w:pPr>
        <w:spacing w:after="0" w:line="240" w:lineRule="auto"/>
        <w:rPr>
          <w:bCs/>
        </w:rPr>
      </w:pPr>
      <w:r>
        <w:rPr>
          <w:bCs/>
        </w:rPr>
        <w:t xml:space="preserve">Gezinnen (man, vrouw </w:t>
      </w:r>
      <w:r w:rsidR="004A1511">
        <w:rPr>
          <w:bCs/>
        </w:rPr>
        <w:t>met of zonder</w:t>
      </w:r>
      <w:r>
        <w:rPr>
          <w:bCs/>
        </w:rPr>
        <w:t xml:space="preserve"> kinderen onder 2</w:t>
      </w:r>
      <w:r w:rsidR="00A1559B">
        <w:rPr>
          <w:bCs/>
        </w:rPr>
        <w:t>0</w:t>
      </w:r>
      <w:r>
        <w:rPr>
          <w:bCs/>
        </w:rPr>
        <w:t xml:space="preserve"> jaar) betalen  samen jaarlijks € 1</w:t>
      </w:r>
      <w:r w:rsidR="005B44CE">
        <w:rPr>
          <w:bCs/>
        </w:rPr>
        <w:t>1</w:t>
      </w:r>
      <w:r>
        <w:rPr>
          <w:bCs/>
        </w:rPr>
        <w:t>0,-</w:t>
      </w:r>
    </w:p>
    <w:p w14:paraId="08ACA24E" w14:textId="77777777" w:rsidR="00E01BE5" w:rsidRDefault="00E01BE5" w:rsidP="00E01BE5">
      <w:pPr>
        <w:spacing w:after="0" w:line="240" w:lineRule="auto"/>
        <w:rPr>
          <w:bCs/>
        </w:rPr>
      </w:pPr>
    </w:p>
    <w:p w14:paraId="2CAF2116" w14:textId="77777777" w:rsidR="00832AF6" w:rsidRDefault="00832AF6" w:rsidP="00832AF6">
      <w:pPr>
        <w:jc w:val="right"/>
        <w:rPr>
          <w:b/>
          <w:bCs/>
          <w:rtl/>
          <w:lang w:bidi="ar-MA"/>
        </w:rPr>
      </w:pPr>
      <w:r>
        <w:rPr>
          <w:b/>
          <w:bCs/>
          <w:rtl/>
          <w:lang w:bidi="ar-MA"/>
        </w:rPr>
        <w:t>المادة2:  شروط التأمين</w:t>
      </w:r>
    </w:p>
    <w:p w14:paraId="2CAF2117" w14:textId="77777777" w:rsidR="00832AF6" w:rsidRDefault="00832AF6" w:rsidP="00832AF6">
      <w:pPr>
        <w:jc w:val="right"/>
        <w:rPr>
          <w:sz w:val="24"/>
          <w:szCs w:val="24"/>
          <w:rtl/>
          <w:lang w:bidi="ar-MA"/>
        </w:rPr>
      </w:pPr>
      <w:r>
        <w:rPr>
          <w:sz w:val="24"/>
          <w:szCs w:val="24"/>
          <w:rtl/>
          <w:lang w:bidi="ar-MA"/>
        </w:rPr>
        <w:t>جميع الناس المقيمين بهولندة بصفة قانونية أولديهم الجنسية الهولندية وكذلك الأبناء الذين تقل أعمارهم عن 18 سنة أو أقل من 21 سنة أو طالب يمكن لهم الإنخراط في مؤسسة أنكا ويصبحوا أعضاء مؤمنين. الأبناء المتزوجون ينبغي أن يسجلوا أنفسهم مستقلين كمؤمنين في مؤسسة أنكا.</w:t>
      </w:r>
    </w:p>
    <w:p w14:paraId="2CAF213E" w14:textId="77777777" w:rsidR="00832AF6" w:rsidRDefault="00832AF6" w:rsidP="00832AF6">
      <w:pPr>
        <w:jc w:val="right"/>
        <w:rPr>
          <w:b/>
          <w:bCs/>
          <w:rtl/>
          <w:lang w:bidi="ar-MA"/>
        </w:rPr>
      </w:pPr>
      <w:r>
        <w:rPr>
          <w:b/>
          <w:bCs/>
          <w:rtl/>
          <w:lang w:bidi="ar-MA"/>
        </w:rPr>
        <w:t>2.2 مـــهـــــام أنـــــكـــــــا:</w:t>
      </w:r>
    </w:p>
    <w:p w14:paraId="2CAF2140" w14:textId="4A7C2999" w:rsidR="00832AF6" w:rsidRDefault="00832AF6" w:rsidP="00832AF6">
      <w:pPr>
        <w:jc w:val="right"/>
        <w:rPr>
          <w:sz w:val="24"/>
          <w:szCs w:val="24"/>
          <w:lang w:bidi="ar-MA"/>
        </w:rPr>
      </w:pPr>
      <w:r>
        <w:rPr>
          <w:rFonts w:hint="cs"/>
          <w:sz w:val="24"/>
          <w:szCs w:val="24"/>
          <w:rtl/>
          <w:lang w:bidi="ar-MA"/>
        </w:rPr>
        <w:t>تسوية جميع الإجراءات حول مراسيم الجنازة</w:t>
      </w:r>
      <w:r>
        <w:rPr>
          <w:sz w:val="24"/>
          <w:szCs w:val="24"/>
          <w:lang w:bidi="ar-MA"/>
        </w:rPr>
        <w:t>.</w:t>
      </w:r>
      <w:r>
        <w:rPr>
          <w:rFonts w:cs="Times New Roman"/>
          <w:sz w:val="24"/>
          <w:szCs w:val="24"/>
          <w:rtl/>
          <w:lang w:bidi="ar-MA"/>
        </w:rPr>
        <w:t>أ</w:t>
      </w:r>
    </w:p>
    <w:p w14:paraId="2CAF2141" w14:textId="77777777" w:rsidR="00832AF6" w:rsidRDefault="00832AF6" w:rsidP="00832AF6">
      <w:pPr>
        <w:jc w:val="right"/>
        <w:rPr>
          <w:sz w:val="24"/>
          <w:szCs w:val="24"/>
          <w:rtl/>
          <w:lang w:bidi="ar-MA"/>
        </w:rPr>
      </w:pPr>
      <w:r>
        <w:rPr>
          <w:sz w:val="24"/>
          <w:szCs w:val="24"/>
          <w:rtl/>
          <w:lang w:bidi="ar-MA"/>
        </w:rPr>
        <w:t>ب. تجهيز الجنازة حسب الطقوس الدينية بما في ذلك غسل الميت وتكفينه والصلاة عليه</w:t>
      </w:r>
    </w:p>
    <w:p w14:paraId="2CAF2142" w14:textId="77777777" w:rsidR="00832AF6" w:rsidRDefault="00832AF6" w:rsidP="00832AF6">
      <w:pPr>
        <w:jc w:val="right"/>
        <w:rPr>
          <w:sz w:val="24"/>
          <w:szCs w:val="24"/>
          <w:rtl/>
          <w:lang w:bidi="ar-MA"/>
        </w:rPr>
      </w:pPr>
      <w:r>
        <w:rPr>
          <w:sz w:val="24"/>
          <w:szCs w:val="24"/>
          <w:rtl/>
          <w:lang w:bidi="ar-MA"/>
        </w:rPr>
        <w:t>ج. حفظ جثة الميت إلى حين نقلها إلى المقبرة</w:t>
      </w:r>
    </w:p>
    <w:p w14:paraId="2CAF2143" w14:textId="77777777" w:rsidR="00832AF6" w:rsidRDefault="00832AF6" w:rsidP="00832AF6">
      <w:pPr>
        <w:jc w:val="right"/>
        <w:rPr>
          <w:sz w:val="24"/>
          <w:szCs w:val="24"/>
          <w:rtl/>
          <w:lang w:bidi="ar-MA"/>
        </w:rPr>
      </w:pPr>
      <w:r>
        <w:rPr>
          <w:sz w:val="24"/>
          <w:szCs w:val="24"/>
          <w:rtl/>
          <w:lang w:bidi="ar-MA"/>
        </w:rPr>
        <w:t>د. في حالة دفن الجثة في هولندة ستتكفل المؤ سسة بالبحث عن مكان الدفن</w:t>
      </w:r>
    </w:p>
    <w:p w14:paraId="2CAF2144" w14:textId="77777777" w:rsidR="00832AF6" w:rsidRDefault="00832AF6" w:rsidP="00832AF6">
      <w:pPr>
        <w:jc w:val="right"/>
        <w:rPr>
          <w:sz w:val="24"/>
          <w:szCs w:val="24"/>
          <w:rtl/>
          <w:lang w:bidi="ar-MA"/>
        </w:rPr>
      </w:pPr>
      <w:r>
        <w:rPr>
          <w:sz w:val="24"/>
          <w:szCs w:val="24"/>
          <w:rtl/>
          <w:lang w:bidi="ar-MA"/>
        </w:rPr>
        <w:t>هـ. نقل الجثة الى مكان قريب من المطار ثم نقلها إلى البلد الأصلي ثم يتم نقل الجثة في سيارة الإسعاف إلى المقبرة.</w:t>
      </w:r>
    </w:p>
    <w:p w14:paraId="2CAF2145" w14:textId="77777777" w:rsidR="00832AF6" w:rsidRDefault="00832AF6" w:rsidP="00832AF6">
      <w:pPr>
        <w:jc w:val="right"/>
        <w:rPr>
          <w:sz w:val="24"/>
          <w:szCs w:val="24"/>
          <w:rtl/>
          <w:lang w:bidi="ar-MA"/>
        </w:rPr>
      </w:pPr>
      <w:r>
        <w:rPr>
          <w:sz w:val="24"/>
          <w:szCs w:val="24"/>
          <w:rtl/>
          <w:lang w:bidi="ar-MA"/>
        </w:rPr>
        <w:t>و. منح تكاليف السفر لشخص واحد المرافق للجثة إلى مكان الدفن.</w:t>
      </w:r>
    </w:p>
    <w:p w14:paraId="2CAF2147" w14:textId="61DB49B9" w:rsidR="00832AF6" w:rsidRDefault="00832AF6" w:rsidP="00832AF6">
      <w:pPr>
        <w:jc w:val="right"/>
        <w:rPr>
          <w:rtl/>
          <w:lang w:bidi="ar-MA"/>
        </w:rPr>
      </w:pPr>
      <w:r>
        <w:rPr>
          <w:b/>
          <w:bCs/>
          <w:rtl/>
          <w:lang w:bidi="ar-MA"/>
        </w:rPr>
        <w:t>المادة3 : طــلـــبــات الـــــدعــــم</w:t>
      </w:r>
      <w:r>
        <w:rPr>
          <w:rtl/>
          <w:lang w:bidi="ar-MA"/>
        </w:rPr>
        <w:t xml:space="preserve"> </w:t>
      </w:r>
    </w:p>
    <w:p w14:paraId="7AB4DE04" w14:textId="77777777" w:rsidR="007D5839" w:rsidRDefault="007D5839" w:rsidP="00832AF6">
      <w:pPr>
        <w:jc w:val="right"/>
        <w:rPr>
          <w:rtl/>
          <w:lang w:bidi="ar-MA"/>
        </w:rPr>
      </w:pPr>
    </w:p>
    <w:p w14:paraId="2CAF2148" w14:textId="77777777" w:rsidR="00832AF6" w:rsidRDefault="00832AF6" w:rsidP="00832AF6">
      <w:pPr>
        <w:jc w:val="right"/>
        <w:rPr>
          <w:sz w:val="24"/>
          <w:szCs w:val="24"/>
          <w:rtl/>
          <w:lang w:bidi="ar-MA"/>
        </w:rPr>
      </w:pPr>
      <w:r>
        <w:rPr>
          <w:b/>
          <w:bCs/>
          <w:sz w:val="24"/>
          <w:szCs w:val="24"/>
          <w:rtl/>
          <w:lang w:bidi="ar-MA"/>
        </w:rPr>
        <w:t>3.1</w:t>
      </w:r>
      <w:r>
        <w:rPr>
          <w:sz w:val="24"/>
          <w:szCs w:val="24"/>
          <w:rtl/>
          <w:lang w:bidi="ar-MA"/>
        </w:rPr>
        <w:t xml:space="preserve"> في حالة وفاة المؤمن أوأحد أفراد أسرته المستفيدين من التأمين بما في ذلك زوجته أوأبناؤه غير المتزوجين وأقل من 21 سنة أوأبناء ولدوا ميتين يمكن لأحد أقارب الميت أن يقدم طلب المساعدة لدى مؤسسة أنكا بشرط الإدلاء بجميع المعلومات والوثائق المطلوبة من طرف المؤسسة للقيام بواجبها.</w:t>
      </w:r>
    </w:p>
    <w:p w14:paraId="2CAF2149" w14:textId="77777777" w:rsidR="00832AF6" w:rsidRDefault="00832AF6" w:rsidP="00832AF6">
      <w:pPr>
        <w:jc w:val="right"/>
        <w:rPr>
          <w:b/>
          <w:bCs/>
          <w:rtl/>
          <w:lang w:bidi="ar-MA"/>
        </w:rPr>
      </w:pPr>
      <w:r>
        <w:rPr>
          <w:b/>
          <w:bCs/>
          <w:rtl/>
          <w:lang w:bidi="ar-MA"/>
        </w:rPr>
        <w:t>3.2 مــــاذا يــجـــب أن تــفــعــلــه عــائــلــة المــتــــوفــى؟</w:t>
      </w:r>
    </w:p>
    <w:p w14:paraId="2CAF214A" w14:textId="77777777" w:rsidR="00832AF6" w:rsidRDefault="00832AF6" w:rsidP="00832AF6">
      <w:pPr>
        <w:jc w:val="right"/>
        <w:rPr>
          <w:sz w:val="24"/>
          <w:szCs w:val="24"/>
          <w:rtl/>
          <w:lang w:bidi="ar-MA"/>
        </w:rPr>
      </w:pPr>
      <w:r>
        <w:rPr>
          <w:sz w:val="24"/>
          <w:szCs w:val="24"/>
          <w:rtl/>
          <w:lang w:bidi="ar-MA"/>
        </w:rPr>
        <w:t>في حالة وفاة المؤمن أوأحد أفرادأسرته المستفيدين يجب إخبار المؤسسة بذلك عبر الأرقام الهاتفية التي توجد أسفل هذا المنشور مع الإدلاء ببطاقة التأمين والتعريف الشخصي.</w:t>
      </w:r>
    </w:p>
    <w:p w14:paraId="2CAF214B" w14:textId="77777777" w:rsidR="00832AF6" w:rsidRDefault="00832AF6" w:rsidP="00832AF6">
      <w:pPr>
        <w:jc w:val="right"/>
        <w:rPr>
          <w:sz w:val="24"/>
          <w:szCs w:val="24"/>
          <w:rtl/>
          <w:lang w:bidi="ar-MA"/>
        </w:rPr>
      </w:pPr>
      <w:r>
        <w:rPr>
          <w:b/>
          <w:bCs/>
          <w:sz w:val="24"/>
          <w:szCs w:val="24"/>
          <w:rtl/>
          <w:lang w:bidi="ar-MA"/>
        </w:rPr>
        <w:t>3.3</w:t>
      </w:r>
      <w:r>
        <w:rPr>
          <w:sz w:val="24"/>
          <w:szCs w:val="24"/>
          <w:rtl/>
          <w:lang w:bidi="ar-MA"/>
        </w:rPr>
        <w:t xml:space="preserve"> إذا طرأ تغيير في ما يتعلق بعنوان السكنى والحالة العائلية كزيادة مولود جديد فعليك بإخبار مؤسسة إنجاد أنـــــكــــا داخل أجل لا يتعدى 15 يوما.</w:t>
      </w:r>
    </w:p>
    <w:p w14:paraId="2CAF214C" w14:textId="77777777" w:rsidR="00832AF6" w:rsidRDefault="00832AF6" w:rsidP="00832AF6">
      <w:pPr>
        <w:jc w:val="center"/>
        <w:rPr>
          <w:b/>
          <w:bCs/>
          <w:sz w:val="24"/>
          <w:szCs w:val="24"/>
          <w:rtl/>
          <w:lang w:bidi="ar-MA"/>
        </w:rPr>
      </w:pPr>
      <w:r>
        <w:rPr>
          <w:b/>
          <w:bCs/>
          <w:sz w:val="24"/>
          <w:szCs w:val="24"/>
          <w:rtl/>
          <w:lang w:bidi="ar-MA"/>
        </w:rPr>
        <w:t>مــــؤســســة أنـــكـــا لــلإنــــجـــــــاد</w:t>
      </w:r>
    </w:p>
    <w:p w14:paraId="2CAF214D" w14:textId="77777777" w:rsidR="00832AF6" w:rsidRDefault="00832AF6" w:rsidP="00832AF6">
      <w:pPr>
        <w:rPr>
          <w:b/>
          <w:bCs/>
          <w:sz w:val="28"/>
          <w:szCs w:val="28"/>
          <w:rtl/>
          <w:lang w:bidi="ar-MA"/>
        </w:rPr>
      </w:pPr>
    </w:p>
    <w:p w14:paraId="2CAF214E" w14:textId="77777777" w:rsidR="00832AF6" w:rsidRDefault="00832AF6" w:rsidP="00832AF6">
      <w:pPr>
        <w:jc w:val="right"/>
        <w:rPr>
          <w:b/>
          <w:bCs/>
          <w:sz w:val="28"/>
          <w:szCs w:val="28"/>
          <w:rtl/>
          <w:lang w:bidi="ar-MA"/>
        </w:rPr>
      </w:pPr>
      <w:r>
        <w:rPr>
          <w:b/>
          <w:bCs/>
          <w:sz w:val="28"/>
          <w:szCs w:val="28"/>
          <w:lang w:bidi="ar-MA"/>
        </w:rPr>
        <w:t>_________________________________________________________________</w:t>
      </w:r>
    </w:p>
    <w:p w14:paraId="2CAF2153" w14:textId="77777777" w:rsidR="00C45F8A" w:rsidRDefault="00C45F8A"/>
    <w:sectPr w:rsidR="00C45F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D8D2" w14:textId="77777777" w:rsidR="006A59AA" w:rsidRDefault="006A59AA" w:rsidP="00804AE2">
      <w:pPr>
        <w:spacing w:after="0" w:line="240" w:lineRule="auto"/>
      </w:pPr>
      <w:r>
        <w:separator/>
      </w:r>
    </w:p>
  </w:endnote>
  <w:endnote w:type="continuationSeparator" w:id="0">
    <w:p w14:paraId="3C573E7E" w14:textId="77777777" w:rsidR="006A59AA" w:rsidRDefault="006A59AA" w:rsidP="0080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B353" w14:textId="77777777" w:rsidR="006A59AA" w:rsidRDefault="006A59AA" w:rsidP="00804AE2">
      <w:pPr>
        <w:spacing w:after="0" w:line="240" w:lineRule="auto"/>
      </w:pPr>
      <w:r>
        <w:separator/>
      </w:r>
    </w:p>
  </w:footnote>
  <w:footnote w:type="continuationSeparator" w:id="0">
    <w:p w14:paraId="62498B4B" w14:textId="77777777" w:rsidR="006A59AA" w:rsidRDefault="006A59AA" w:rsidP="00804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1515"/>
    <w:multiLevelType w:val="multilevel"/>
    <w:tmpl w:val="E048A6C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79721396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F6"/>
    <w:rsid w:val="00031FDA"/>
    <w:rsid w:val="00042237"/>
    <w:rsid w:val="00090089"/>
    <w:rsid w:val="0013479B"/>
    <w:rsid w:val="00150BB7"/>
    <w:rsid w:val="00181ADA"/>
    <w:rsid w:val="00334899"/>
    <w:rsid w:val="00341959"/>
    <w:rsid w:val="003F44C9"/>
    <w:rsid w:val="004207F0"/>
    <w:rsid w:val="00455F1C"/>
    <w:rsid w:val="004A1511"/>
    <w:rsid w:val="005036E4"/>
    <w:rsid w:val="00553827"/>
    <w:rsid w:val="005A685B"/>
    <w:rsid w:val="005B44CE"/>
    <w:rsid w:val="005E33CF"/>
    <w:rsid w:val="005E4192"/>
    <w:rsid w:val="006A59AA"/>
    <w:rsid w:val="007D5839"/>
    <w:rsid w:val="00804AE2"/>
    <w:rsid w:val="00827FB3"/>
    <w:rsid w:val="00831250"/>
    <w:rsid w:val="00832AF6"/>
    <w:rsid w:val="0088219A"/>
    <w:rsid w:val="008910AE"/>
    <w:rsid w:val="009B0BEB"/>
    <w:rsid w:val="009B7C49"/>
    <w:rsid w:val="00A1559B"/>
    <w:rsid w:val="00A23084"/>
    <w:rsid w:val="00AB42EF"/>
    <w:rsid w:val="00B95BCA"/>
    <w:rsid w:val="00C45F8A"/>
    <w:rsid w:val="00E01B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210F"/>
  <w15:chartTrackingRefBased/>
  <w15:docId w15:val="{216C6028-DA84-4D5D-B825-E7B3901D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2AF6"/>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32AF6"/>
    <w:rPr>
      <w:color w:val="0563C1" w:themeColor="hyperlink"/>
      <w:u w:val="single"/>
    </w:rPr>
  </w:style>
  <w:style w:type="table" w:styleId="Tabelraster">
    <w:name w:val="Table Grid"/>
    <w:basedOn w:val="Standaardtabel"/>
    <w:uiPriority w:val="59"/>
    <w:rsid w:val="00832AF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804A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4AE2"/>
  </w:style>
  <w:style w:type="paragraph" w:styleId="Voettekst">
    <w:name w:val="footer"/>
    <w:basedOn w:val="Standaard"/>
    <w:link w:val="VoettekstChar"/>
    <w:uiPriority w:val="99"/>
    <w:unhideWhenUsed/>
    <w:rsid w:val="00804A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4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5339">
      <w:bodyDiv w:val="1"/>
      <w:marLeft w:val="0"/>
      <w:marRight w:val="0"/>
      <w:marTop w:val="0"/>
      <w:marBottom w:val="0"/>
      <w:divBdr>
        <w:top w:val="none" w:sz="0" w:space="0" w:color="auto"/>
        <w:left w:val="none" w:sz="0" w:space="0" w:color="auto"/>
        <w:bottom w:val="none" w:sz="0" w:space="0" w:color="auto"/>
        <w:right w:val="none" w:sz="0" w:space="0" w:color="auto"/>
      </w:divBdr>
    </w:div>
    <w:div w:id="196269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1911</Characters>
  <Application>Microsoft Office Word</Application>
  <DocSecurity>0</DocSecurity>
  <Lines>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Uygun</dc:creator>
  <cp:keywords/>
  <dc:description/>
  <cp:lastModifiedBy>Mehmet Uygun</cp:lastModifiedBy>
  <cp:revision>8</cp:revision>
  <cp:lastPrinted>2024-08-25T08:16:00Z</cp:lastPrinted>
  <dcterms:created xsi:type="dcterms:W3CDTF">2024-08-25T08:09:00Z</dcterms:created>
  <dcterms:modified xsi:type="dcterms:W3CDTF">2025-10-28T15:04:00Z</dcterms:modified>
</cp:coreProperties>
</file>